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F1" w:rsidRPr="00FD04F1" w:rsidRDefault="001D5B69" w:rsidP="00FD04F1">
      <w:pPr>
        <w:pStyle w:val="a3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Индивидуальная работа и дифференциация учебных заданий. Виды учебных заданий для самостоятельной работы </w:t>
      </w:r>
    </w:p>
    <w:p w:rsidR="00ED18D6" w:rsidRPr="00FD04F1" w:rsidRDefault="00FD04F1" w:rsidP="00FD04F1">
      <w:pPr>
        <w:pStyle w:val="a3"/>
        <w:jc w:val="both"/>
      </w:pPr>
      <w:r>
        <w:rPr>
          <w:b/>
          <w:bCs/>
          <w:i/>
          <w:iCs/>
          <w:sz w:val="28"/>
          <w:szCs w:val="28"/>
        </w:rPr>
        <w:t xml:space="preserve">   </w:t>
      </w:r>
      <w:r w:rsidR="00ED18D6" w:rsidRPr="00FD04F1">
        <w:rPr>
          <w:b/>
          <w:bCs/>
          <w:i/>
          <w:iCs/>
        </w:rPr>
        <w:t>Дифференцированный подход в обучении</w:t>
      </w:r>
      <w:r w:rsidR="00ED18D6" w:rsidRPr="00FD04F1">
        <w:t xml:space="preserve"> – это важнейший принцип воспитания и обучения. Он означает действенное внимание к каждому ученику, его творческой индивидуальности в условиях классно-урочной системы обучения по обязательным учебным программам, предполагает сочетание фронтальных, групповых и индивидуальных заданий для повышения качества обучения и развития каждого ученика. </w:t>
      </w:r>
    </w:p>
    <w:p w:rsidR="005D70AB" w:rsidRPr="005D70AB" w:rsidRDefault="005D70AB" w:rsidP="005D70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0AB">
        <w:rPr>
          <w:rFonts w:ascii="Times New Roman" w:eastAsia="Times New Roman" w:hAnsi="Times New Roman" w:cs="Times New Roman"/>
          <w:b/>
          <w:bCs/>
          <w:sz w:val="24"/>
          <w:szCs w:val="24"/>
        </w:rPr>
        <w:t>Понятие</w:t>
      </w:r>
      <w:r w:rsidRPr="005D7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0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"Дифференцированное обучение” </w:t>
      </w:r>
      <w:r w:rsidRPr="005D70AB">
        <w:rPr>
          <w:rFonts w:ascii="Times New Roman" w:eastAsia="Times New Roman" w:hAnsi="Times New Roman" w:cs="Times New Roman"/>
          <w:sz w:val="24"/>
          <w:szCs w:val="24"/>
        </w:rPr>
        <w:t>в переводе с латинского "</w:t>
      </w:r>
      <w:proofErr w:type="spellStart"/>
      <w:r w:rsidRPr="005D70AB">
        <w:rPr>
          <w:rFonts w:ascii="Times New Roman" w:eastAsia="Times New Roman" w:hAnsi="Times New Roman" w:cs="Times New Roman"/>
          <w:sz w:val="24"/>
          <w:szCs w:val="24"/>
        </w:rPr>
        <w:t>different</w:t>
      </w:r>
      <w:proofErr w:type="spellEnd"/>
      <w:r w:rsidRPr="005D70AB">
        <w:rPr>
          <w:rFonts w:ascii="Times New Roman" w:eastAsia="Times New Roman" w:hAnsi="Times New Roman" w:cs="Times New Roman"/>
          <w:sz w:val="24"/>
          <w:szCs w:val="24"/>
        </w:rPr>
        <w:t>” означает разделение, разложение целого на различные части, формы, ступени.</w:t>
      </w:r>
    </w:p>
    <w:p w:rsidR="00E665F3" w:rsidRDefault="00E665F3" w:rsidP="005D70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70AB" w:rsidRDefault="005D70AB" w:rsidP="005D70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0A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5D70AB">
        <w:rPr>
          <w:rFonts w:ascii="Times New Roman" w:eastAsia="Times New Roman" w:hAnsi="Times New Roman" w:cs="Times New Roman"/>
          <w:sz w:val="24"/>
          <w:szCs w:val="24"/>
        </w:rPr>
        <w:t xml:space="preserve"> дифференцированного обучения: организовать учебный процесс на основе учета индивидуальных особенностей личности, т.е. на уровне возможностей и способностей</w:t>
      </w:r>
      <w:r w:rsidR="00E665F3">
        <w:rPr>
          <w:rFonts w:ascii="Times New Roman" w:eastAsia="Times New Roman" w:hAnsi="Times New Roman" w:cs="Times New Roman"/>
          <w:sz w:val="24"/>
          <w:szCs w:val="24"/>
        </w:rPr>
        <w:t xml:space="preserve"> ученика</w:t>
      </w:r>
      <w:r w:rsidRPr="005D70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5B69" w:rsidRPr="001D5B69" w:rsidRDefault="001D5B69" w:rsidP="001D5B69">
      <w:pPr>
        <w:pStyle w:val="a3"/>
      </w:pPr>
      <w:r w:rsidRPr="001D5B69">
        <w:t xml:space="preserve">Эта форма организации предполагает, что каждый ученик получает для самостоятельного выполнения задание, специально для него подобранное в соответствии с его подготовкой и учебными возможностями. В качестве таких заданий может быть работа с учебником, другой учебной и научной литературой, разнообразными источниками (справочники, словари, энциклопедии, хрестоматии и т.д.); решение задач, примеров, написание изложений, сочинений, рефератов, докладов; проведение всевозможных наблюдений и т.д. </w:t>
      </w:r>
    </w:p>
    <w:p w:rsidR="001D5B69" w:rsidRPr="001D5B69" w:rsidRDefault="001D5B69" w:rsidP="001D5B69">
      <w:pPr>
        <w:pStyle w:val="a3"/>
      </w:pPr>
      <w:r w:rsidRPr="001D5B69">
        <w:t xml:space="preserve">В педагогической литературе выделяют два вида индивидуальных форм организации выполнения заданий: </w:t>
      </w:r>
      <w:r w:rsidRPr="001D5B69">
        <w:rPr>
          <w:i/>
          <w:iCs/>
        </w:rPr>
        <w:t xml:space="preserve">индивидуальную и индивидуализированную. </w:t>
      </w:r>
      <w:r w:rsidRPr="001D5B69">
        <w:t xml:space="preserve">Первая характеризуется тем, что деятельность ученика по выполнению общих для всего класса заданий осуществляется без контакта с другими школьниками, но в едином для всех темпе, вторая предполагает учебно-познавательную деятельность учащихся над выполнением специфических заданий. Именно она позволяет регулировать темп продвижения в учении каждого школьника сообразно его подготовке, его реальным учебным возможностям. </w:t>
      </w:r>
    </w:p>
    <w:p w:rsidR="001D5B69" w:rsidRPr="001D5B69" w:rsidRDefault="001D5B69" w:rsidP="001D5B69">
      <w:pPr>
        <w:pStyle w:val="a3"/>
      </w:pPr>
      <w:r w:rsidRPr="001D5B69">
        <w:t xml:space="preserve">Таким образом, один из наиболее эффективных путей реализации индивидуальной формы организации учебной деятельности школьников на уроке являются дифференцированные индивидуальные задания, особенно задания с печатной основой, которые освобождают учащихся от механической работы и позволяют при меньшей затрате времени значительно увеличить объем эффективной самостоятельной работы. Однако этого недостаточно. Не менее важным является контроль учителя за ходом выполнения заданий, его своевременная помощь в разрешении возникающих у учащихся затруднений. Причем для слабоуспевающих учеников дифференциация должна проявляться не столько в дифференциации заданий, сколько в мере оказываемой помощи учителем. Он наблюдает за их работой, следит, чтобы они пользовались правильными приемами, дает советы, наводящие вопросы, а при обнаружении что многие ученики не справляются с заданием, учитель может прервать индивидуальную работу и дать всему классу дополнительное разъяснение. </w:t>
      </w:r>
    </w:p>
    <w:p w:rsidR="001D5B69" w:rsidRPr="001D5B69" w:rsidRDefault="001D5B69" w:rsidP="001D5B69">
      <w:pPr>
        <w:pStyle w:val="a3"/>
      </w:pPr>
      <w:r w:rsidRPr="001D5B69">
        <w:t xml:space="preserve">Индивидуальную работу целесообразно проводить на всех этапах урока, при решении различных дидактических задач; для усвоения новых знаний и их закрепления, для формирования и закрепления умений и навыков, для обобщения и повторения пройденного, для контроля, для овладения исследовательским методом и т.д. Конечно, проще всего использовать эту форму организации учебной работы школьников при закреплении, повторении, организации различных упражнений. Однако она не менее </w:t>
      </w:r>
      <w:r w:rsidRPr="001D5B69">
        <w:lastRenderedPageBreak/>
        <w:t xml:space="preserve">эффективна и при самостоятельном изучении нового материала, особенно при его предварительной домашней проработке. </w:t>
      </w:r>
    </w:p>
    <w:p w:rsidR="001D5B69" w:rsidRPr="001D5B69" w:rsidRDefault="001D5B69" w:rsidP="001D5B69">
      <w:pPr>
        <w:pStyle w:val="a3"/>
        <w:rPr>
          <w:iCs/>
        </w:rPr>
      </w:pPr>
      <w:r w:rsidRPr="001D5B69">
        <w:rPr>
          <w:iCs/>
        </w:rPr>
        <w:t xml:space="preserve">Степень самостоятельности индивидуальной работы учащихся в этих случаях является разной. «Первоначально учащиеся выполняют задания с предварительным и фронтальным разбором, подражая образцу, или по подробным инструкционным карточкам. По мере овладения учебными умениями степень самостоятельности возрастает: ученики могут работать по более общим, не детализированным заданиям, без непосредственного вмешательства учителя. Например, в старших классах, получив такое задание, каждый ученик сам составляет план работы, подбирает материалы, приборы, инструменты, выполняет необходимые действия в намеченной последовательности, фиксирует результаты работы. Постепенно все больший удельный вес приобретает работа исследовательского характера» </w:t>
      </w:r>
    </w:p>
    <w:p w:rsidR="001D5B69" w:rsidRPr="005D70AB" w:rsidRDefault="001D5B69" w:rsidP="001D5B69">
      <w:pPr>
        <w:pStyle w:val="a3"/>
      </w:pPr>
      <w:r w:rsidRPr="001D5B69">
        <w:t xml:space="preserve">Для слабоуспевающих учащихся необходимо составлять такую систему заданий, которые бы содержали в себе: образцы решений и задачи, подлежащие решению на основе изучения образца; различные алгоритмические предписания, позволяющие ученику шаг за шагом решить определенную задачу, — различные теоретические сведения, поясняющие теорию, явление, процесс, механизм процессов и т.д., позволяющие ответить на ряд вопросов, а также всевозможные требования, сравнивать, сопоставлять, классифицировать, обобщать и т.п. Такая организация учебной работы учащихся на уроке дает возможность каждому ученику в силу своих возможностей, способностей, собранности постепенно, но неуклонно углублять и закреплять полученные и получаемые знания, вырабатывать необходимые умения, навыки, опыт познавательной деятельности, формировать у себя потребности в самообразовании. В этом достоинства индивидуальной формы организации учебной работы учащихся, в этом ее сильные стороны. Но эта форма организации содержит и серьезный недостаток. Способствуя воспитанию самостоятельности учащихся, организованности, настойчивости в достижении цели, индивидуализированная форма учебной работы несколько ограничивает их общение между собой, стремление передавать свои знания другим, участвовать в коллективных достижениях. Эти недостатки можно компенсировать в практической работе учителя сочетанием индивидуальной формы организации учебной работы учащихся с такими формами коллективной работы, как фронтальная и групповая. </w:t>
      </w:r>
    </w:p>
    <w:p w:rsidR="00886944" w:rsidRDefault="00E665F3" w:rsidP="00E665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0AB">
        <w:rPr>
          <w:rFonts w:ascii="Times New Roman" w:eastAsia="Times New Roman" w:hAnsi="Times New Roman" w:cs="Times New Roman"/>
          <w:sz w:val="24"/>
          <w:szCs w:val="24"/>
        </w:rPr>
        <w:t xml:space="preserve">   Важным аспектом в развитии личности является осуществление индивидуального и дифференцированного подхода к учащимся в педагогическом процессе, так как именно он предполагает раннее выявление склонностей и способностей детей, создание условий для развития личности. </w:t>
      </w:r>
      <w:r>
        <w:rPr>
          <w:rFonts w:ascii="Times New Roman" w:eastAsia="Times New Roman" w:hAnsi="Times New Roman" w:cs="Times New Roman"/>
          <w:sz w:val="24"/>
          <w:szCs w:val="24"/>
        </w:rPr>
        <w:t>Поэтому о</w:t>
      </w:r>
      <w:r w:rsidR="005D70AB" w:rsidRPr="005D70AB">
        <w:rPr>
          <w:rFonts w:ascii="Times New Roman" w:eastAsia="Times New Roman" w:hAnsi="Times New Roman" w:cs="Times New Roman"/>
          <w:sz w:val="24"/>
          <w:szCs w:val="24"/>
        </w:rPr>
        <w:t xml:space="preserve">сновная </w:t>
      </w:r>
      <w:r w:rsidR="005D70AB" w:rsidRPr="005D70A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</w:t>
      </w:r>
      <w:r w:rsidR="005D70AB" w:rsidRPr="005D70AB">
        <w:rPr>
          <w:rFonts w:ascii="Times New Roman" w:eastAsia="Times New Roman" w:hAnsi="Times New Roman" w:cs="Times New Roman"/>
          <w:sz w:val="24"/>
          <w:szCs w:val="24"/>
        </w:rPr>
        <w:t>: увидеть индивидуальность ученика и сохранить ее, помочь ребенку поверить в свои силы, обеспечить его максимальное развитие.</w:t>
      </w:r>
    </w:p>
    <w:p w:rsidR="005D70AB" w:rsidRPr="005D70AB" w:rsidRDefault="005D70AB" w:rsidP="005D70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0AB">
        <w:rPr>
          <w:rFonts w:ascii="Times New Roman" w:eastAsia="Times New Roman" w:hAnsi="Times New Roman" w:cs="Times New Roman"/>
          <w:sz w:val="24"/>
          <w:szCs w:val="24"/>
        </w:rPr>
        <w:t>Дифференцирован</w:t>
      </w:r>
      <w:r w:rsidR="00FD04F1">
        <w:rPr>
          <w:rFonts w:ascii="Times New Roman" w:eastAsia="Times New Roman" w:hAnsi="Times New Roman" w:cs="Times New Roman"/>
          <w:sz w:val="24"/>
          <w:szCs w:val="24"/>
        </w:rPr>
        <w:t>ное обучение требует от учителя</w:t>
      </w:r>
      <w:r w:rsidRPr="005D70AB">
        <w:rPr>
          <w:rFonts w:ascii="Times New Roman" w:eastAsia="Times New Roman" w:hAnsi="Times New Roman" w:cs="Times New Roman"/>
          <w:sz w:val="24"/>
          <w:szCs w:val="24"/>
        </w:rPr>
        <w:t xml:space="preserve"> изучения </w:t>
      </w:r>
      <w:r w:rsidR="00E665F3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="00FD04F1" w:rsidRPr="005D70AB">
        <w:rPr>
          <w:rFonts w:ascii="Times New Roman" w:eastAsia="Times New Roman" w:hAnsi="Times New Roman" w:cs="Times New Roman"/>
          <w:sz w:val="24"/>
          <w:szCs w:val="24"/>
        </w:rPr>
        <w:t xml:space="preserve"> развития внимания, мышления, памяти </w:t>
      </w:r>
      <w:r w:rsidR="00E665F3">
        <w:rPr>
          <w:rFonts w:ascii="Times New Roman" w:eastAsia="Times New Roman" w:hAnsi="Times New Roman" w:cs="Times New Roman"/>
          <w:sz w:val="24"/>
          <w:szCs w:val="24"/>
        </w:rPr>
        <w:t>каждого учащегося,</w:t>
      </w:r>
      <w:r w:rsidRPr="005D7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4F1">
        <w:rPr>
          <w:rFonts w:ascii="Times New Roman" w:eastAsia="Times New Roman" w:hAnsi="Times New Roman" w:cs="Times New Roman"/>
          <w:sz w:val="24"/>
          <w:szCs w:val="24"/>
        </w:rPr>
        <w:t>проводить диагностику</w:t>
      </w:r>
      <w:r w:rsidRPr="005D70AB">
        <w:rPr>
          <w:rFonts w:ascii="Times New Roman" w:eastAsia="Times New Roman" w:hAnsi="Times New Roman" w:cs="Times New Roman"/>
          <w:sz w:val="24"/>
          <w:szCs w:val="24"/>
        </w:rPr>
        <w:t xml:space="preserve"> уровня знаний и умений по предмету, что дает возможность осуществлять дальнейшую индивидуализацию с целью достижения коррекционного эффекта. </w:t>
      </w:r>
    </w:p>
    <w:p w:rsidR="00886944" w:rsidRDefault="00886944" w:rsidP="005D70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70AB" w:rsidRPr="005D70AB" w:rsidRDefault="005D70AB" w:rsidP="005D70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0AB">
        <w:rPr>
          <w:rFonts w:ascii="Times New Roman" w:eastAsia="Times New Roman" w:hAnsi="Times New Roman" w:cs="Times New Roman"/>
          <w:sz w:val="24"/>
          <w:szCs w:val="24"/>
        </w:rPr>
        <w:t>Дети всегда приступали, и будут приступать к изучению школьной программы с разными исходными предпосылками. В количественном отношении это выглядит так: большинство учащихся (около 65%) поступают в школу с примерно одинаковым уровнем психического развития, именно он и принимается за норму; 15% - в большей или меньшей степени этот уровень превосходят, а 20% детей, наоборот, его не достигают.</w:t>
      </w:r>
    </w:p>
    <w:p w:rsidR="00886944" w:rsidRDefault="00886944" w:rsidP="00B87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EAD" w:rsidRDefault="00FD04F1" w:rsidP="00B87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обучаю географии учащихся </w:t>
      </w:r>
      <w:r w:rsidR="00756B3F">
        <w:rPr>
          <w:rFonts w:ascii="Times New Roman" w:eastAsia="Times New Roman" w:hAnsi="Times New Roman" w:cs="Times New Roman"/>
          <w:sz w:val="24"/>
          <w:szCs w:val="24"/>
        </w:rPr>
        <w:t>с 6 по 11 класс с разным уровнем способностей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56B3F">
        <w:rPr>
          <w:rFonts w:ascii="Times New Roman" w:eastAsia="Times New Roman" w:hAnsi="Times New Roman" w:cs="Times New Roman"/>
          <w:sz w:val="24"/>
          <w:szCs w:val="24"/>
        </w:rPr>
        <w:t xml:space="preserve"> поэтому мне приходится изучать</w:t>
      </w:r>
      <w:r w:rsidR="00756B3F" w:rsidRPr="00756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B3F">
        <w:rPr>
          <w:rFonts w:ascii="Times New Roman" w:eastAsia="Times New Roman" w:hAnsi="Times New Roman" w:cs="Times New Roman"/>
          <w:sz w:val="24"/>
          <w:szCs w:val="24"/>
        </w:rPr>
        <w:t>индивидуальные учебные возможности</w:t>
      </w:r>
      <w:r w:rsidR="00756B3F" w:rsidRPr="005D7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B3F">
        <w:rPr>
          <w:rFonts w:ascii="Times New Roman" w:eastAsia="Times New Roman" w:hAnsi="Times New Roman" w:cs="Times New Roman"/>
          <w:sz w:val="24"/>
          <w:szCs w:val="24"/>
        </w:rPr>
        <w:t>каждого ученика.</w:t>
      </w:r>
    </w:p>
    <w:p w:rsidR="00886944" w:rsidRDefault="00A13756" w:rsidP="00A13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B878AD" w:rsidRDefault="00756B3F" w:rsidP="00A13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1EAD">
        <w:rPr>
          <w:rFonts w:ascii="Times New Roman" w:eastAsia="Times New Roman" w:hAnsi="Times New Roman" w:cs="Times New Roman"/>
          <w:sz w:val="24"/>
          <w:szCs w:val="24"/>
        </w:rPr>
        <w:t>Дифференцированное обучение</w:t>
      </w:r>
      <w:r w:rsidR="00B878AD" w:rsidRPr="005D7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78AD">
        <w:rPr>
          <w:rFonts w:ascii="Times New Roman" w:eastAsia="Times New Roman" w:hAnsi="Times New Roman" w:cs="Times New Roman"/>
          <w:sz w:val="24"/>
          <w:szCs w:val="24"/>
        </w:rPr>
        <w:t>я применяю</w:t>
      </w:r>
      <w:r w:rsidR="00B878AD" w:rsidRPr="005D70AB">
        <w:rPr>
          <w:rFonts w:ascii="Times New Roman" w:eastAsia="Times New Roman" w:hAnsi="Times New Roman" w:cs="Times New Roman"/>
          <w:sz w:val="24"/>
          <w:szCs w:val="24"/>
        </w:rPr>
        <w:t xml:space="preserve"> на разных этапах учебного процесса:</w:t>
      </w:r>
    </w:p>
    <w:p w:rsidR="00886944" w:rsidRDefault="00886944" w:rsidP="00B87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EAD" w:rsidRDefault="00A13756" w:rsidP="00B87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13756">
        <w:rPr>
          <w:rFonts w:ascii="Times New Roman" w:eastAsia="Times New Roman" w:hAnsi="Times New Roman" w:cs="Times New Roman"/>
          <w:b/>
          <w:i/>
          <w:sz w:val="24"/>
          <w:szCs w:val="24"/>
        </w:rPr>
        <w:t>. Изучение нового материала</w:t>
      </w:r>
      <w:r>
        <w:rPr>
          <w:rFonts w:ascii="Times New Roman" w:eastAsia="Times New Roman" w:hAnsi="Times New Roman" w:cs="Times New Roman"/>
          <w:sz w:val="24"/>
          <w:szCs w:val="24"/>
        </w:rPr>
        <w:t>. П</w:t>
      </w:r>
      <w:r w:rsidR="00B878AD">
        <w:rPr>
          <w:rFonts w:ascii="Times New Roman" w:eastAsia="Times New Roman" w:hAnsi="Times New Roman" w:cs="Times New Roman"/>
          <w:sz w:val="24"/>
          <w:szCs w:val="24"/>
        </w:rPr>
        <w:t>ри изучении</w:t>
      </w:r>
      <w:r w:rsidR="00B878AD" w:rsidRPr="005D70AB">
        <w:rPr>
          <w:rFonts w:ascii="Times New Roman" w:eastAsia="Times New Roman" w:hAnsi="Times New Roman" w:cs="Times New Roman"/>
          <w:sz w:val="24"/>
          <w:szCs w:val="24"/>
        </w:rPr>
        <w:t xml:space="preserve"> нового материала</w:t>
      </w:r>
      <w:r w:rsidR="00B878AD">
        <w:rPr>
          <w:rFonts w:ascii="Times New Roman" w:eastAsia="Times New Roman" w:hAnsi="Times New Roman" w:cs="Times New Roman"/>
          <w:sz w:val="24"/>
          <w:szCs w:val="24"/>
        </w:rPr>
        <w:t xml:space="preserve"> мы часто используем атлас и контурную карту, учащиеся, способные быстро определить и нанести на карту объекты делают это</w:t>
      </w:r>
      <w:r w:rsidR="00B878AD" w:rsidRPr="00B878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78AD">
        <w:rPr>
          <w:rFonts w:ascii="Times New Roman" w:eastAsia="Times New Roman" w:hAnsi="Times New Roman" w:cs="Times New Roman"/>
          <w:sz w:val="24"/>
          <w:szCs w:val="24"/>
        </w:rPr>
        <w:t>самостоятельно, остальные ученики под руководством учителя. Если карты учащийся не имеет приходиться рисовать ее схематически в тетради, используя рисунок на доске</w:t>
      </w:r>
      <w:r w:rsidR="00611EAD">
        <w:rPr>
          <w:rFonts w:ascii="Times New Roman" w:eastAsia="Times New Roman" w:hAnsi="Times New Roman" w:cs="Times New Roman"/>
          <w:sz w:val="24"/>
          <w:szCs w:val="24"/>
        </w:rPr>
        <w:t>. При изучении сложного материала я прибегаю к анимации (например, циклон вращается против часовой стрелки, движение воздуха восходящее от периферии к центру). Материал урока учащиеся записывают в тетради в виде схем, таблиц или рисунков, для лучшего усвоения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материала.</w:t>
      </w:r>
      <w:r w:rsidR="00611E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65F3">
        <w:rPr>
          <w:rFonts w:ascii="Times New Roman" w:eastAsia="Times New Roman" w:hAnsi="Times New Roman" w:cs="Times New Roman"/>
          <w:sz w:val="24"/>
          <w:szCs w:val="24"/>
        </w:rPr>
        <w:t>Иногда я собираю рабочие тетради на проверку и задаю учить домашнее задание по учебнику и часто слышу от детей, что мы не поняли тему, потому, что вы собрали тетради, т. е. конспект играет большую роль в изучении предмета.</w:t>
      </w:r>
    </w:p>
    <w:p w:rsidR="008639F8" w:rsidRPr="00FD04F1" w:rsidRDefault="00A13756" w:rsidP="008639F8">
      <w:pPr>
        <w:pStyle w:val="a3"/>
      </w:pPr>
      <w:r>
        <w:t xml:space="preserve">      2. </w:t>
      </w:r>
      <w:r w:rsidRPr="00A13756">
        <w:rPr>
          <w:b/>
          <w:i/>
        </w:rPr>
        <w:t>Контроль и коррекция знаний</w:t>
      </w:r>
      <w:r>
        <w:t xml:space="preserve">.  </w:t>
      </w:r>
      <w:r w:rsidR="008639F8" w:rsidRPr="00FD04F1">
        <w:t>Все формы и методы контроля и проверки знаний, используемые мной на уроках, предназначены для активизации усвоения учебного материала, осуществления индивидуального подхода к учащимся, разработки и постепенного совершенствования определённой системы повторения и закрепления учебного материала.</w:t>
      </w:r>
    </w:p>
    <w:p w:rsidR="00A13756" w:rsidRPr="00FD04F1" w:rsidRDefault="00A13756" w:rsidP="00A13756">
      <w:pPr>
        <w:pStyle w:val="a3"/>
      </w:pPr>
      <w:r>
        <w:t>Дл</w:t>
      </w:r>
      <w:r w:rsidRPr="00FD04F1">
        <w:t xml:space="preserve">я осуществления контроля и коррекции знаний и умений </w:t>
      </w:r>
      <w:r>
        <w:t>использую</w:t>
      </w:r>
      <w:r w:rsidRPr="00FD04F1">
        <w:t xml:space="preserve"> тренировочные задания и тесты, географические задачи и диктанты</w:t>
      </w:r>
      <w:r>
        <w:t>, практические</w:t>
      </w:r>
      <w:r w:rsidRPr="00FD04F1">
        <w:t xml:space="preserve"> работы контролирующего и обучающего характера</w:t>
      </w:r>
      <w:r w:rsidR="008639F8">
        <w:t xml:space="preserve">, проверочные работы, </w:t>
      </w:r>
      <w:r w:rsidR="00E665F3">
        <w:t>контуры географических объектов со знаками вопроса,</w:t>
      </w:r>
      <w:r w:rsidR="00C34D05">
        <w:t xml:space="preserve"> </w:t>
      </w:r>
      <w:r w:rsidR="008639F8">
        <w:t>составление и разгадывание кроссвордов.</w:t>
      </w:r>
    </w:p>
    <w:p w:rsidR="00E665F3" w:rsidRDefault="00E665F3" w:rsidP="00A13756">
      <w:pPr>
        <w:pStyle w:val="a3"/>
      </w:pPr>
      <w:r w:rsidRPr="00FD04F1">
        <w:t xml:space="preserve">При </w:t>
      </w:r>
      <w:r>
        <w:t>составлении</w:t>
      </w:r>
      <w:r w:rsidRPr="00FD04F1">
        <w:t xml:space="preserve"> заданий я учитываю необходимость проверки многих элементов содержания тем: фактов, понятий, причинно-следственных связей, закономерностей и т.д. </w:t>
      </w:r>
    </w:p>
    <w:p w:rsidR="0031583B" w:rsidRPr="00E665F3" w:rsidRDefault="00A13756" w:rsidP="00A13756">
      <w:pPr>
        <w:pStyle w:val="a3"/>
      </w:pPr>
      <w:r>
        <w:t>-</w:t>
      </w:r>
      <w:r w:rsidRPr="00FD04F1">
        <w:t xml:space="preserve"> </w:t>
      </w:r>
      <w:r w:rsidRPr="00FD04F1">
        <w:rPr>
          <w:b/>
          <w:bCs/>
          <w:i/>
          <w:iCs/>
        </w:rPr>
        <w:t>тестирование</w:t>
      </w:r>
      <w:r>
        <w:t xml:space="preserve">. </w:t>
      </w:r>
      <w:r w:rsidRPr="00FD04F1">
        <w:t xml:space="preserve"> Тесты </w:t>
      </w:r>
      <w:r w:rsidR="0019605F">
        <w:t xml:space="preserve">по определенной теме </w:t>
      </w:r>
      <w:r w:rsidRPr="00FD04F1">
        <w:t xml:space="preserve">содержат несколько вариантов (равносильных между собой). Обучающий и корректирующий контроль позволяет выявить типичные ошибки, обнаружить пробелы в знаниях и найти пути преодоления возникающих проблем. </w:t>
      </w:r>
      <w:r w:rsidR="00FF1E3A">
        <w:t>Если ответили правильно на 100-90</w:t>
      </w:r>
      <w:r w:rsidR="00FF1E3A" w:rsidRPr="0031583B">
        <w:t>%</w:t>
      </w:r>
      <w:r w:rsidR="00FF1E3A">
        <w:t xml:space="preserve"> заданий - 5 баллов, 90-70</w:t>
      </w:r>
      <w:r w:rsidR="00FF1E3A" w:rsidRPr="0031583B">
        <w:t>%</w:t>
      </w:r>
      <w:r w:rsidR="00FF1E3A">
        <w:t xml:space="preserve"> - 4 балла, 70-50</w:t>
      </w:r>
      <w:r w:rsidR="00FF1E3A" w:rsidRPr="0031583B">
        <w:t>%</w:t>
      </w:r>
      <w:r w:rsidR="00FF1E3A">
        <w:t xml:space="preserve">- 3 балла </w:t>
      </w:r>
    </w:p>
    <w:p w:rsidR="009447AE" w:rsidRDefault="009447AE" w:rsidP="00A13756">
      <w:pPr>
        <w:pStyle w:val="a3"/>
      </w:pPr>
      <w:r>
        <w:t xml:space="preserve">– </w:t>
      </w:r>
      <w:r w:rsidRPr="0031583B">
        <w:rPr>
          <w:b/>
          <w:i/>
        </w:rPr>
        <w:t>географические задачи</w:t>
      </w:r>
      <w:r>
        <w:t>. При изучении темы «Часовые пояса» мы решаем задачи по определению местного и поясного времени в разных пунктах страны, а затем учащиеся получают  аналогичные задачи.</w:t>
      </w:r>
      <w:r w:rsidR="00FF1E3A">
        <w:t xml:space="preserve"> Определять поясное время проще, чем местное, поэтому слабым ученикам предлагается решить легкую задачу, а сильным обе, но все пытаются выполнить задания полностью. </w:t>
      </w:r>
    </w:p>
    <w:p w:rsidR="0031583B" w:rsidRPr="0031583B" w:rsidRDefault="009447AE" w:rsidP="00A13756">
      <w:pPr>
        <w:pStyle w:val="a3"/>
      </w:pPr>
      <w:r>
        <w:t xml:space="preserve">- </w:t>
      </w:r>
      <w:r w:rsidRPr="0031583B">
        <w:rPr>
          <w:b/>
          <w:i/>
        </w:rPr>
        <w:t>географические диктанты</w:t>
      </w:r>
      <w:r>
        <w:t xml:space="preserve">.  После изучения большого количества терминов я провожу географические диктанты. </w:t>
      </w:r>
      <w:r w:rsidR="00FF1E3A">
        <w:t>Раздаю карточки с терминами по двум</w:t>
      </w:r>
      <w:r>
        <w:t xml:space="preserve"> вариантам, диктую определения, а ученики должны выбрать правильный ответ</w:t>
      </w:r>
      <w:r w:rsidR="0031583B">
        <w:t>. Если ответили правильно на 100-90</w:t>
      </w:r>
      <w:r w:rsidR="0031583B" w:rsidRPr="0031583B">
        <w:t>%</w:t>
      </w:r>
      <w:r w:rsidR="0031583B">
        <w:t xml:space="preserve"> - 5 баллов, 90-70</w:t>
      </w:r>
      <w:r w:rsidR="0031583B" w:rsidRPr="0031583B">
        <w:t>%</w:t>
      </w:r>
      <w:r w:rsidR="0031583B">
        <w:t xml:space="preserve"> - 4 балла, 70-50</w:t>
      </w:r>
      <w:r w:rsidR="0031583B" w:rsidRPr="0031583B">
        <w:t>%</w:t>
      </w:r>
      <w:r w:rsidR="0031583B">
        <w:t xml:space="preserve">- 3 балла </w:t>
      </w:r>
    </w:p>
    <w:p w:rsidR="0031583B" w:rsidRPr="0031583B" w:rsidRDefault="0031583B" w:rsidP="00A13756">
      <w:pPr>
        <w:pStyle w:val="a3"/>
        <w:rPr>
          <w:bCs/>
          <w:iCs/>
        </w:rPr>
      </w:pPr>
      <w:r>
        <w:rPr>
          <w:b/>
          <w:bCs/>
          <w:i/>
          <w:iCs/>
        </w:rPr>
        <w:lastRenderedPageBreak/>
        <w:t>- практические работы.</w:t>
      </w:r>
      <w:r>
        <w:rPr>
          <w:bCs/>
          <w:iCs/>
        </w:rPr>
        <w:t xml:space="preserve"> Практические работы выполняются по плану. Обучающие работы проводятся вместе с учителем, итоговые самостоятельно с помощью </w:t>
      </w:r>
      <w:r w:rsidR="0019605F">
        <w:rPr>
          <w:bCs/>
          <w:iCs/>
        </w:rPr>
        <w:t xml:space="preserve">географического </w:t>
      </w:r>
      <w:r>
        <w:rPr>
          <w:bCs/>
          <w:iCs/>
        </w:rPr>
        <w:t>атласа</w:t>
      </w:r>
      <w:r w:rsidR="0019605F">
        <w:rPr>
          <w:bCs/>
          <w:iCs/>
        </w:rPr>
        <w:t xml:space="preserve">. </w:t>
      </w:r>
      <w:r w:rsidR="00FF1E3A">
        <w:rPr>
          <w:bCs/>
          <w:iCs/>
        </w:rPr>
        <w:t>Слабым ученикам помогаю найти в атласе нужный материал.</w:t>
      </w:r>
    </w:p>
    <w:p w:rsidR="00A13756" w:rsidRPr="00FD04F1" w:rsidRDefault="009447AE" w:rsidP="00A13756">
      <w:pPr>
        <w:pStyle w:val="a3"/>
      </w:pPr>
      <w:r>
        <w:rPr>
          <w:b/>
          <w:bCs/>
          <w:i/>
          <w:iCs/>
        </w:rPr>
        <w:t>- п</w:t>
      </w:r>
      <w:r w:rsidR="00A13756" w:rsidRPr="00FD04F1">
        <w:rPr>
          <w:b/>
          <w:bCs/>
          <w:i/>
          <w:iCs/>
        </w:rPr>
        <w:t>роверочные работы.</w:t>
      </w:r>
      <w:r>
        <w:t xml:space="preserve"> </w:t>
      </w:r>
      <w:r w:rsidR="00A13756" w:rsidRPr="009447AE">
        <w:rPr>
          <w:iCs/>
        </w:rPr>
        <w:t>Цели проверочных работ</w:t>
      </w:r>
      <w:r w:rsidR="0031583B">
        <w:rPr>
          <w:iCs/>
        </w:rPr>
        <w:t>:</w:t>
      </w:r>
      <w:r w:rsidR="0031583B" w:rsidRPr="0031583B">
        <w:t xml:space="preserve"> </w:t>
      </w:r>
      <w:r w:rsidR="0031583B" w:rsidRPr="00FD04F1">
        <w:t>оценка знан</w:t>
      </w:r>
      <w:r w:rsidR="008639F8">
        <w:t>ий, умений и навыков учащихся,</w:t>
      </w:r>
      <w:r w:rsidR="0031583B">
        <w:t xml:space="preserve"> </w:t>
      </w:r>
      <w:r w:rsidR="00A13756" w:rsidRPr="00FD04F1">
        <w:rPr>
          <w:b/>
          <w:bCs/>
        </w:rPr>
        <w:t xml:space="preserve"> </w:t>
      </w:r>
      <w:r w:rsidR="00A13756" w:rsidRPr="00FD04F1">
        <w:t>проверка усвоения опред</w:t>
      </w:r>
      <w:r w:rsidR="0031583B">
        <w:t>елённой большой темы</w:t>
      </w:r>
      <w:r w:rsidR="008639F8">
        <w:t xml:space="preserve">. </w:t>
      </w:r>
      <w:r w:rsidR="00A13756" w:rsidRPr="00FD04F1">
        <w:t xml:space="preserve">Материал в проверочной работе распределён в основном по возрастанию степени сложности, что обеспечивает уровневую дифференциацию. </w:t>
      </w:r>
      <w:r w:rsidR="00FF1E3A">
        <w:t>В проверочных работах я использую разные задания:</w:t>
      </w:r>
    </w:p>
    <w:p w:rsidR="00A13756" w:rsidRPr="00FD04F1" w:rsidRDefault="00C34D05" w:rsidP="00A13756">
      <w:pPr>
        <w:pStyle w:val="a3"/>
      </w:pPr>
      <w:r>
        <w:rPr>
          <w:b/>
          <w:bCs/>
          <w:i/>
          <w:iCs/>
        </w:rPr>
        <w:t xml:space="preserve">            </w:t>
      </w:r>
      <w:r w:rsidR="00FF1E3A">
        <w:rPr>
          <w:b/>
          <w:bCs/>
          <w:i/>
          <w:iCs/>
        </w:rPr>
        <w:t>Задания I уровня</w:t>
      </w:r>
      <w:r w:rsidR="00FF1E3A">
        <w:t xml:space="preserve"> – репродуктивные</w:t>
      </w:r>
      <w:r w:rsidR="00A13756" w:rsidRPr="00FD04F1">
        <w:t xml:space="preserve">, учащиеся воспроизводят признаки понятий, выполняют по </w:t>
      </w:r>
      <w:r w:rsidR="0019605F">
        <w:t>образцу (например, нарисовать схему теплого фронта)</w:t>
      </w:r>
      <w:r w:rsidR="00114C82">
        <w:t>,</w:t>
      </w:r>
      <w:r>
        <w:t xml:space="preserve"> или контуры географических объектов со знаками вопроса (например, определить объекты на контуре Африки)</w:t>
      </w:r>
      <w:r w:rsidR="0019605F">
        <w:t>;</w:t>
      </w:r>
    </w:p>
    <w:p w:rsidR="00A13756" w:rsidRPr="00FD04F1" w:rsidRDefault="00C34D05" w:rsidP="00A13756">
      <w:pPr>
        <w:pStyle w:val="a3"/>
      </w:pPr>
      <w:r>
        <w:rPr>
          <w:b/>
          <w:bCs/>
          <w:i/>
          <w:iCs/>
        </w:rPr>
        <w:t xml:space="preserve">            </w:t>
      </w:r>
      <w:r w:rsidR="00FF1E3A">
        <w:rPr>
          <w:b/>
          <w:bCs/>
          <w:i/>
          <w:iCs/>
        </w:rPr>
        <w:t>Задания</w:t>
      </w:r>
      <w:r w:rsidR="00FF1E3A" w:rsidRPr="00FD04F1">
        <w:rPr>
          <w:b/>
          <w:bCs/>
          <w:i/>
          <w:iCs/>
        </w:rPr>
        <w:t xml:space="preserve"> </w:t>
      </w:r>
      <w:r w:rsidR="00FF1E3A">
        <w:rPr>
          <w:b/>
          <w:bCs/>
          <w:i/>
          <w:iCs/>
        </w:rPr>
        <w:t>II уровня</w:t>
      </w:r>
      <w:r w:rsidR="00FF1E3A">
        <w:t xml:space="preserve"> – аналитические, </w:t>
      </w:r>
      <w:r w:rsidR="00A13756" w:rsidRPr="00FD04F1">
        <w:t>задания ориентированы на базовый (стандартный) уровень усвоения и учащиеся дол</w:t>
      </w:r>
      <w:r w:rsidR="0019605F">
        <w:t>жны самостоятельно делать вывод (например, сравнить</w:t>
      </w:r>
      <w:r w:rsidR="00A13756" w:rsidRPr="00FD04F1">
        <w:t xml:space="preserve"> </w:t>
      </w:r>
      <w:r w:rsidR="0019605F">
        <w:t>географ</w:t>
      </w:r>
      <w:r w:rsidR="008639F8">
        <w:t>ическое положение Кавказских и У</w:t>
      </w:r>
      <w:r w:rsidR="0019605F">
        <w:t>ральских гор);</w:t>
      </w:r>
    </w:p>
    <w:p w:rsidR="00C34D05" w:rsidRDefault="00C34D05" w:rsidP="00A13756">
      <w:pPr>
        <w:pStyle w:val="a3"/>
      </w:pPr>
      <w:r>
        <w:rPr>
          <w:b/>
          <w:bCs/>
          <w:i/>
          <w:iCs/>
        </w:rPr>
        <w:t xml:space="preserve">           </w:t>
      </w:r>
      <w:r w:rsidR="00FF1E3A">
        <w:rPr>
          <w:b/>
          <w:bCs/>
          <w:i/>
          <w:iCs/>
        </w:rPr>
        <w:t>Задания</w:t>
      </w:r>
      <w:r w:rsidR="00FF1E3A" w:rsidRPr="00FD04F1">
        <w:rPr>
          <w:b/>
          <w:bCs/>
          <w:i/>
          <w:iCs/>
        </w:rPr>
        <w:t xml:space="preserve"> </w:t>
      </w:r>
      <w:r w:rsidR="00FF1E3A">
        <w:rPr>
          <w:b/>
          <w:bCs/>
          <w:i/>
          <w:iCs/>
        </w:rPr>
        <w:t>III уров</w:t>
      </w:r>
      <w:r w:rsidR="00A13756" w:rsidRPr="00FD04F1">
        <w:rPr>
          <w:b/>
          <w:bCs/>
          <w:i/>
          <w:iCs/>
        </w:rPr>
        <w:t>н</w:t>
      </w:r>
      <w:r w:rsidR="00FF1E3A">
        <w:rPr>
          <w:b/>
          <w:bCs/>
          <w:i/>
          <w:iCs/>
        </w:rPr>
        <w:t>я</w:t>
      </w:r>
      <w:r w:rsidR="00FF1E3A">
        <w:t xml:space="preserve"> – продуктивные, в них</w:t>
      </w:r>
      <w:r w:rsidR="00A13756" w:rsidRPr="00FD04F1">
        <w:t xml:space="preserve"> учащиеся получают трудные, но интересные задания. При </w:t>
      </w:r>
      <w:r w:rsidR="008639F8">
        <w:t xml:space="preserve">их </w:t>
      </w:r>
      <w:r w:rsidR="00A13756" w:rsidRPr="00FD04F1">
        <w:t>составлении, я учитываю, чтобы учащиеся работали не механически, а могли делать обобщённые выводы, выяв</w:t>
      </w:r>
      <w:r w:rsidR="0019605F">
        <w:t>ля</w:t>
      </w:r>
      <w:r>
        <w:t>я причинно-следственные связи (</w:t>
      </w:r>
      <w:r w:rsidR="0019605F">
        <w:t>например, определить условия жизни</w:t>
      </w:r>
      <w:r w:rsidR="008639F8">
        <w:t xml:space="preserve"> </w:t>
      </w:r>
      <w:r w:rsidR="0019605F">
        <w:t>австралийцев-аборигенов)</w:t>
      </w:r>
      <w:r>
        <w:t>;</w:t>
      </w:r>
    </w:p>
    <w:p w:rsidR="00A13756" w:rsidRPr="00C34D05" w:rsidRDefault="00C34D05" w:rsidP="00A13756">
      <w:pPr>
        <w:pStyle w:val="a3"/>
      </w:pPr>
      <w:r>
        <w:rPr>
          <w:b/>
          <w:i/>
        </w:rPr>
        <w:t xml:space="preserve">           Дополнительные задания – </w:t>
      </w:r>
      <w:r w:rsidRPr="00C34D05">
        <w:t>отгадывание или составление кроссворда по данной теме</w:t>
      </w:r>
      <w:r>
        <w:t>, дает дополнительные баллы.</w:t>
      </w:r>
      <w:r w:rsidR="0019605F" w:rsidRPr="00C34D05">
        <w:t xml:space="preserve"> </w:t>
      </w:r>
      <w:r w:rsidR="00A13756" w:rsidRPr="00C34D05">
        <w:t xml:space="preserve"> </w:t>
      </w:r>
    </w:p>
    <w:p w:rsidR="00C34D05" w:rsidRDefault="008639F8" w:rsidP="00A13756">
      <w:pPr>
        <w:pStyle w:val="a3"/>
      </w:pPr>
      <w:r>
        <w:t xml:space="preserve">  </w:t>
      </w:r>
      <w:r w:rsidR="00C34D05" w:rsidRPr="00FD04F1">
        <w:t xml:space="preserve">Учащиеся </w:t>
      </w:r>
      <w:r w:rsidR="00C34D05">
        <w:t>сами выбирают,  какие задания им выполнять, иногда слабые учащиеся могут выполнить наиболее сложные задания, но на отличную оценку необходимо выполнить задания всех уровней.</w:t>
      </w:r>
      <w:r w:rsidR="00C34D05" w:rsidRPr="00C34D05">
        <w:t xml:space="preserve"> </w:t>
      </w:r>
      <w:r w:rsidR="00C34D05" w:rsidRPr="00FD04F1">
        <w:t>Это тоже дает свои положительные результаты.</w:t>
      </w:r>
      <w:r w:rsidR="00C34D05" w:rsidRPr="00C34D05">
        <w:t xml:space="preserve"> </w:t>
      </w:r>
      <w:r w:rsidR="00C34D05" w:rsidRPr="00FD04F1">
        <w:t>Следовательно, используя уровневую дифференциацию проверки ЗУН, создаются условия для преодоления и развития потенциальных возможностей учащихся. Но самое главное условие – каждый ученик получает право и возможность самостоятельно определять, задания, какого уровня сложности им выполнять, что приводит к стремлению здорового соперничества.</w:t>
      </w:r>
    </w:p>
    <w:p w:rsidR="00A13756" w:rsidRPr="00FD04F1" w:rsidRDefault="00C34D05" w:rsidP="00A13756">
      <w:pPr>
        <w:pStyle w:val="a3"/>
      </w:pPr>
      <w:r>
        <w:t xml:space="preserve">   </w:t>
      </w:r>
      <w:r w:rsidR="00A13756" w:rsidRPr="00FD04F1">
        <w:t xml:space="preserve">По анализу проверочной работы можно сделать  выводы о том, как каждый учащийся усвоил изученный материал. После каждой работы разъясняю неясные моменты, анализируем типичные ошибки. </w:t>
      </w:r>
    </w:p>
    <w:p w:rsidR="00A14FB9" w:rsidRPr="007E2130" w:rsidRDefault="007E2130">
      <w:pPr>
        <w:rPr>
          <w:rFonts w:ascii="Times New Roman" w:hAnsi="Times New Roman" w:cs="Times New Roman"/>
          <w:sz w:val="24"/>
          <w:szCs w:val="24"/>
        </w:rPr>
      </w:pPr>
      <w:r w:rsidRPr="007E2130">
        <w:rPr>
          <w:rFonts w:ascii="Times New Roman" w:hAnsi="Times New Roman" w:cs="Times New Roman"/>
          <w:sz w:val="24"/>
          <w:szCs w:val="24"/>
        </w:rPr>
        <w:t>Моя задача как учителя расширить кругозор учащихся, научить их пользоваться источниками географической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E2130">
        <w:rPr>
          <w:rFonts w:ascii="Times New Roman" w:hAnsi="Times New Roman" w:cs="Times New Roman"/>
          <w:sz w:val="24"/>
          <w:szCs w:val="24"/>
        </w:rPr>
        <w:t xml:space="preserve"> привить детям любовь к географии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39F8" w:rsidRPr="007E213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14FB9" w:rsidRPr="007E2130" w:rsidSect="0093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AA5"/>
    <w:rsid w:val="00114C82"/>
    <w:rsid w:val="0019605F"/>
    <w:rsid w:val="001D5B69"/>
    <w:rsid w:val="0031583B"/>
    <w:rsid w:val="00416419"/>
    <w:rsid w:val="005D70AB"/>
    <w:rsid w:val="00611EAD"/>
    <w:rsid w:val="00756B3F"/>
    <w:rsid w:val="007E2130"/>
    <w:rsid w:val="008639F8"/>
    <w:rsid w:val="00886944"/>
    <w:rsid w:val="00902E97"/>
    <w:rsid w:val="0093143D"/>
    <w:rsid w:val="009447AE"/>
    <w:rsid w:val="009F6AA5"/>
    <w:rsid w:val="00A13756"/>
    <w:rsid w:val="00A14FB9"/>
    <w:rsid w:val="00A66E2C"/>
    <w:rsid w:val="00B878AD"/>
    <w:rsid w:val="00C34D05"/>
    <w:rsid w:val="00E665F3"/>
    <w:rsid w:val="00ED18D6"/>
    <w:rsid w:val="00FB3CF7"/>
    <w:rsid w:val="00FD04F1"/>
    <w:rsid w:val="00FF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137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7</cp:revision>
  <dcterms:created xsi:type="dcterms:W3CDTF">2012-01-02T08:09:00Z</dcterms:created>
  <dcterms:modified xsi:type="dcterms:W3CDTF">2012-04-07T15:58:00Z</dcterms:modified>
</cp:coreProperties>
</file>